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4FEFD" w14:textId="77777777" w:rsidR="00D00F66" w:rsidRDefault="00000000">
      <w:pPr>
        <w:jc w:val="right"/>
      </w:pPr>
      <w:r>
        <w:rPr>
          <w:i/>
          <w:sz w:val="19"/>
        </w:rPr>
        <w:t>Załącznik do wniosku o nieodpłatne przekazanie / darowiznę</w:t>
      </w:r>
    </w:p>
    <w:p w14:paraId="48C6E901" w14:textId="77777777" w:rsidR="00D00F66" w:rsidRDefault="00000000">
      <w:pPr>
        <w:jc w:val="center"/>
      </w:pPr>
      <w:r>
        <w:rPr>
          <w:b/>
          <w:sz w:val="28"/>
        </w:rPr>
        <w:t>KLAUZULA INFORMACYJNA RODO</w:t>
      </w:r>
    </w:p>
    <w:p w14:paraId="11E5B4F1" w14:textId="77777777" w:rsidR="00D00F66" w:rsidRDefault="00000000" w:rsidP="002A2CA6">
      <w:pPr>
        <w:jc w:val="center"/>
      </w:pPr>
      <w:r>
        <w:rPr>
          <w:i/>
        </w:rPr>
        <w:t>dotycząca przetwarzania danych osobowych w związku z wnioskiem o nieodpłatne przekazanie lub darowiznę składników rzeczowych majątku ruchomego</w:t>
      </w:r>
    </w:p>
    <w:p w14:paraId="345B3268" w14:textId="77777777" w:rsidR="00D00F66" w:rsidRDefault="00000000">
      <w:pPr>
        <w:spacing w:after="120"/>
        <w:jc w:val="both"/>
      </w:pPr>
      <w: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(RODO), informuje się, że:</w:t>
      </w:r>
    </w:p>
    <w:p w14:paraId="29A983BE" w14:textId="77777777" w:rsidR="00D00F66" w:rsidRDefault="00000000">
      <w:pPr>
        <w:spacing w:after="80"/>
        <w:ind w:left="340" w:hanging="340"/>
        <w:jc w:val="both"/>
      </w:pPr>
      <w:r>
        <w:rPr>
          <w:b/>
        </w:rPr>
        <w:t xml:space="preserve">1. </w:t>
      </w:r>
      <w:r>
        <w:t>Administratorem danych osobowych jest Powiatowy Inspektor Nadzoru Budowlanego w Lesku, ul. Wincentego Pola 1, 38-600 Lesko, tel. 13 469 71 48, e-mail: biuro@lesko.pinb.gov.pl.</w:t>
      </w:r>
    </w:p>
    <w:p w14:paraId="672FE032" w14:textId="77777777" w:rsidR="00D00F66" w:rsidRDefault="00000000">
      <w:pPr>
        <w:spacing w:after="80"/>
        <w:ind w:left="340" w:hanging="340"/>
        <w:jc w:val="both"/>
      </w:pPr>
      <w:r>
        <w:rPr>
          <w:b/>
        </w:rPr>
        <w:t xml:space="preserve">2. </w:t>
      </w:r>
      <w:r>
        <w:t>Dane osobowe będą przetwarzane w celu rozpatrzenia wniosku o nieodpłatne przekazanie lub darowiznę składników rzeczowych majątku ruchomego, przeprowadzenia związanej z tym procedury oraz udokumentowania jej przebiegu.</w:t>
      </w:r>
    </w:p>
    <w:p w14:paraId="32B8C5A4" w14:textId="77777777" w:rsidR="00D00F66" w:rsidRDefault="00000000">
      <w:pPr>
        <w:spacing w:after="80"/>
        <w:ind w:left="340" w:hanging="340"/>
        <w:jc w:val="both"/>
      </w:pPr>
      <w:r>
        <w:rPr>
          <w:b/>
        </w:rPr>
        <w:t xml:space="preserve">3. </w:t>
      </w:r>
      <w:r>
        <w:t>Podstawą przetwarzania danych osobowych jest art. 6 ust. 1 lit. c RODO – w zakresie niezbędnym do wypełnienia obowiązków prawnych ciążących na Administratorze – oraz art. 6 ust. 1 lit. e RODO – w zakresie niezbędnym do wykonania zadania realizowanego w interesie publicznym lub w ramach sprawowania władzy publicznej powierzonej Administratorowi.</w:t>
      </w:r>
    </w:p>
    <w:p w14:paraId="7582F87F" w14:textId="77777777" w:rsidR="00D00F66" w:rsidRDefault="00000000">
      <w:pPr>
        <w:spacing w:after="80"/>
        <w:ind w:left="340" w:hanging="340"/>
        <w:jc w:val="both"/>
      </w:pPr>
      <w:r>
        <w:rPr>
          <w:b/>
        </w:rPr>
        <w:t xml:space="preserve">4. </w:t>
      </w:r>
      <w:r>
        <w:t>Podanie danych niezbędnych do rozpatrzenia wniosku jest wymagane dla prawidłowego przeprowadzenia procedury. Niepodanie danych może uniemożliwić rozpatrzenie wniosku.</w:t>
      </w:r>
    </w:p>
    <w:p w14:paraId="3C840AC3" w14:textId="77777777" w:rsidR="00D00F66" w:rsidRDefault="00000000">
      <w:pPr>
        <w:spacing w:after="80"/>
        <w:ind w:left="340" w:hanging="340"/>
        <w:jc w:val="both"/>
      </w:pPr>
      <w:r>
        <w:rPr>
          <w:b/>
        </w:rPr>
        <w:t xml:space="preserve">5. </w:t>
      </w:r>
      <w:r>
        <w:t>Odbiorcami danych osobowych mogą być podmioty uprawnione do ich otrzymania na podstawie przepisów prawa oraz podmioty przetwarzające dane na rzecz Administratora na podstawie zawartych umów.</w:t>
      </w:r>
    </w:p>
    <w:p w14:paraId="309DA099" w14:textId="730B094A" w:rsidR="00D00F66" w:rsidRDefault="00000000">
      <w:pPr>
        <w:spacing w:after="80"/>
        <w:ind w:left="340" w:hanging="340"/>
        <w:jc w:val="both"/>
      </w:pPr>
      <w:r>
        <w:rPr>
          <w:b/>
        </w:rPr>
        <w:t xml:space="preserve">6. </w:t>
      </w:r>
      <w:r>
        <w:t xml:space="preserve">Dane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przechowywane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okres</w:t>
      </w:r>
      <w:proofErr w:type="spellEnd"/>
      <w:r>
        <w:t xml:space="preserve"> </w:t>
      </w:r>
      <w:proofErr w:type="spellStart"/>
      <w:r>
        <w:t>niezbędny</w:t>
      </w:r>
      <w:proofErr w:type="spellEnd"/>
      <w:r>
        <w:t xml:space="preserve"> do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zakończenia</w:t>
      </w:r>
      <w:proofErr w:type="spellEnd"/>
      <w:r>
        <w:t xml:space="preserve"> </w:t>
      </w:r>
      <w:proofErr w:type="spellStart"/>
      <w:r>
        <w:t>procedury</w:t>
      </w:r>
      <w:proofErr w:type="spellEnd"/>
      <w:r>
        <w:t xml:space="preserve">, a </w:t>
      </w:r>
      <w:proofErr w:type="spellStart"/>
      <w:r>
        <w:t>następnie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okres</w:t>
      </w:r>
      <w:proofErr w:type="spellEnd"/>
      <w:r>
        <w:t xml:space="preserve"> </w:t>
      </w:r>
      <w:proofErr w:type="spellStart"/>
      <w:r>
        <w:t>wynikający</w:t>
      </w:r>
      <w:proofErr w:type="spellEnd"/>
      <w:r>
        <w:t xml:space="preserve"> z </w:t>
      </w:r>
      <w:proofErr w:type="spellStart"/>
      <w:r>
        <w:t>obowiązujących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kancelaryjnych</w:t>
      </w:r>
      <w:proofErr w:type="spellEnd"/>
      <w:r>
        <w:t xml:space="preserve"> </w:t>
      </w:r>
      <w:r w:rsidR="002A2CA6">
        <w:br/>
      </w:r>
      <w:proofErr w:type="spellStart"/>
      <w:r>
        <w:t>i</w:t>
      </w:r>
      <w:proofErr w:type="spellEnd"/>
      <w:r>
        <w:t xml:space="preserve"> </w:t>
      </w:r>
      <w:proofErr w:type="spellStart"/>
      <w:r>
        <w:t>archiwalnych</w:t>
      </w:r>
      <w:proofErr w:type="spellEnd"/>
      <w:r>
        <w:t>.</w:t>
      </w:r>
    </w:p>
    <w:p w14:paraId="2A26EB8B" w14:textId="77777777" w:rsidR="00D00F66" w:rsidRDefault="00000000">
      <w:pPr>
        <w:spacing w:after="80"/>
        <w:ind w:left="340" w:hanging="340"/>
        <w:jc w:val="both"/>
      </w:pPr>
      <w:r>
        <w:rPr>
          <w:b/>
        </w:rPr>
        <w:t xml:space="preserve">7. </w:t>
      </w:r>
      <w:r>
        <w:t>Osobie, której dane dotyczą, przysługuje – w granicach określonych w RODO – prawo dostępu do swoich danych osobowych, ich sprostowania, ograniczenia przetwarzania oraz inne prawa przewidziane przepisami RODO.</w:t>
      </w:r>
    </w:p>
    <w:p w14:paraId="322704CB" w14:textId="77777777" w:rsidR="00D00F66" w:rsidRDefault="00000000">
      <w:pPr>
        <w:spacing w:after="80"/>
        <w:ind w:left="340" w:hanging="340"/>
        <w:jc w:val="both"/>
      </w:pPr>
      <w:r>
        <w:rPr>
          <w:b/>
        </w:rPr>
        <w:t xml:space="preserve">8. </w:t>
      </w:r>
      <w:r>
        <w:t>Osobie, której dane dotyczą, przysługuje prawo wniesienia skargi do Prezesa Urzędu Ochrony Danych Osobowych, jeżeli uzna, że przetwarzanie jej danych osobowych narusza przepisy RODO.</w:t>
      </w:r>
    </w:p>
    <w:p w14:paraId="1DEFBCA9" w14:textId="77777777" w:rsidR="00D00F66" w:rsidRDefault="00000000">
      <w:pPr>
        <w:spacing w:after="80"/>
        <w:ind w:left="340" w:hanging="340"/>
        <w:jc w:val="both"/>
      </w:pPr>
      <w:r>
        <w:rPr>
          <w:b/>
        </w:rPr>
        <w:t xml:space="preserve">9. </w:t>
      </w:r>
      <w:r>
        <w:t>W sprawach dotyczących ochrony danych osobowych można kontaktować się z Inspektorem Ochrony Danych za pośrednictwem Administratora, w szczególności na adres e-mail: biuro@lesko.pinb.gov.pl.</w:t>
      </w:r>
    </w:p>
    <w:p w14:paraId="11255BDD" w14:textId="77777777" w:rsidR="00D00F66" w:rsidRDefault="00000000">
      <w:pPr>
        <w:spacing w:after="80"/>
        <w:ind w:left="340" w:hanging="340"/>
        <w:jc w:val="both"/>
      </w:pPr>
      <w:r>
        <w:rPr>
          <w:b/>
        </w:rPr>
        <w:t xml:space="preserve">10. </w:t>
      </w:r>
      <w:r>
        <w:t>Dane osobowe nie będą przekazywane do państwa trzeciego ani organizacji międzynarodowej, chyba że obowiązek taki będzie wynikał z przepisów prawa.</w:t>
      </w:r>
    </w:p>
    <w:p w14:paraId="6141F72A" w14:textId="77777777" w:rsidR="00D00F66" w:rsidRDefault="00000000">
      <w:pPr>
        <w:spacing w:after="80"/>
        <w:ind w:left="340" w:hanging="340"/>
        <w:jc w:val="both"/>
      </w:pPr>
      <w:r>
        <w:rPr>
          <w:b/>
        </w:rPr>
        <w:t xml:space="preserve">11. </w:t>
      </w:r>
      <w:r>
        <w:t>Dane osobowe nie będą podlegały zautomatyzowanemu podejmowaniu decyzji, w tym profilowaniu.</w:t>
      </w:r>
    </w:p>
    <w:p w14:paraId="4AB4C63C" w14:textId="77777777" w:rsidR="006654BC" w:rsidRDefault="006654BC">
      <w:pPr>
        <w:spacing w:before="200" w:after="80"/>
        <w:jc w:val="center"/>
        <w:rPr>
          <w:b/>
          <w:sz w:val="25"/>
        </w:rPr>
      </w:pPr>
    </w:p>
    <w:p w14:paraId="3AB3E3D8" w14:textId="2FDCF521" w:rsidR="00D00F66" w:rsidRDefault="00000000">
      <w:pPr>
        <w:spacing w:before="200" w:after="80"/>
        <w:jc w:val="center"/>
      </w:pPr>
      <w:r>
        <w:rPr>
          <w:b/>
          <w:sz w:val="25"/>
        </w:rPr>
        <w:lastRenderedPageBreak/>
        <w:t>OŚWIADCZENIE WNIOSKODAWCY</w:t>
      </w:r>
    </w:p>
    <w:p w14:paraId="2238AA4A" w14:textId="77777777" w:rsidR="00D00F66" w:rsidRDefault="00000000">
      <w:pPr>
        <w:spacing w:after="320"/>
        <w:jc w:val="both"/>
      </w:pPr>
      <w:r>
        <w:t>Oświadczam, że zapoznałem/am się z powyższą klauzulą informacyjną dotyczącą przetwarzania danych osobowych przez Powiatowego Inspektora Nadzoru Budowlanego w Lesku.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82"/>
        <w:gridCol w:w="4082"/>
      </w:tblGrid>
      <w:tr w:rsidR="00D00F66" w14:paraId="1F6262B6" w14:textId="77777777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72E9A408" w14:textId="77777777" w:rsidR="00D00F66" w:rsidRDefault="00000000">
            <w:pPr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0846CE3B" w14:textId="77777777" w:rsidR="00D00F66" w:rsidRDefault="00000000">
            <w:pPr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</w:tr>
      <w:tr w:rsidR="00D00F66" w14:paraId="6A01AD04" w14:textId="77777777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1C719937" w14:textId="77777777" w:rsidR="00D00F66" w:rsidRDefault="00000000">
            <w:pPr>
              <w:jc w:val="center"/>
            </w:pPr>
            <w:r>
              <w:rPr>
                <w:sz w:val="20"/>
              </w:rPr>
              <w:t>........................................................</w:t>
            </w:r>
            <w:r>
              <w:rPr>
                <w:sz w:val="20"/>
              </w:rPr>
              <w:br/>
              <w:t>(miejscowość i data)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4D0F9631" w14:textId="77777777" w:rsidR="00D00F66" w:rsidRDefault="00000000">
            <w:pPr>
              <w:jc w:val="center"/>
            </w:pPr>
            <w:r>
              <w:rPr>
                <w:sz w:val="20"/>
              </w:rPr>
              <w:t>........................................................</w:t>
            </w:r>
            <w:r>
              <w:rPr>
                <w:sz w:val="20"/>
              </w:rPr>
              <w:br/>
              <w:t>(czytelny podpis wnioskodawcy / osoby uprawnionej do reprezentacji)</w:t>
            </w:r>
          </w:p>
        </w:tc>
      </w:tr>
    </w:tbl>
    <w:p w14:paraId="5D575CC6" w14:textId="77777777" w:rsidR="00707F5E" w:rsidRDefault="00707F5E"/>
    <w:sectPr w:rsidR="00707F5E" w:rsidSect="00034616">
      <w:footerReference w:type="default" r:id="rId8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C3D8A" w14:textId="77777777" w:rsidR="00867ECE" w:rsidRDefault="00867ECE">
      <w:pPr>
        <w:spacing w:after="0" w:line="240" w:lineRule="auto"/>
      </w:pPr>
      <w:r>
        <w:separator/>
      </w:r>
    </w:p>
  </w:endnote>
  <w:endnote w:type="continuationSeparator" w:id="0">
    <w:p w14:paraId="3451D70B" w14:textId="77777777" w:rsidR="00867ECE" w:rsidRDefault="00867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9147" w14:textId="77777777" w:rsidR="00D00F66" w:rsidRDefault="00000000">
    <w:pPr>
      <w:pStyle w:val="Stopka"/>
      <w:jc w:val="center"/>
    </w:pPr>
    <w:proofErr w:type="spellStart"/>
    <w:r>
      <w:rPr>
        <w:i/>
        <w:sz w:val="17"/>
      </w:rPr>
      <w:t>Powiatowy</w:t>
    </w:r>
    <w:proofErr w:type="spellEnd"/>
    <w:r>
      <w:rPr>
        <w:i/>
        <w:sz w:val="17"/>
      </w:rPr>
      <w:t xml:space="preserve"> </w:t>
    </w:r>
    <w:proofErr w:type="spellStart"/>
    <w:r>
      <w:rPr>
        <w:i/>
        <w:sz w:val="17"/>
      </w:rPr>
      <w:t>Inspektorat</w:t>
    </w:r>
    <w:proofErr w:type="spellEnd"/>
    <w:r>
      <w:rPr>
        <w:i/>
        <w:sz w:val="17"/>
      </w:rPr>
      <w:t xml:space="preserve"> </w:t>
    </w:r>
    <w:proofErr w:type="spellStart"/>
    <w:r>
      <w:rPr>
        <w:i/>
        <w:sz w:val="17"/>
      </w:rPr>
      <w:t>Nadzoru</w:t>
    </w:r>
    <w:proofErr w:type="spellEnd"/>
    <w:r>
      <w:rPr>
        <w:i/>
        <w:sz w:val="17"/>
      </w:rPr>
      <w:t xml:space="preserve"> </w:t>
    </w:r>
    <w:proofErr w:type="spellStart"/>
    <w:r>
      <w:rPr>
        <w:i/>
        <w:sz w:val="17"/>
      </w:rPr>
      <w:t>Budowlanego</w:t>
    </w:r>
    <w:proofErr w:type="spellEnd"/>
    <w:r>
      <w:rPr>
        <w:i/>
        <w:sz w:val="17"/>
      </w:rPr>
      <w:t xml:space="preserve"> w </w:t>
    </w:r>
    <w:proofErr w:type="spellStart"/>
    <w:r>
      <w:rPr>
        <w:i/>
        <w:sz w:val="17"/>
      </w:rPr>
      <w:t>Lesku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8B390" w14:textId="77777777" w:rsidR="00867ECE" w:rsidRDefault="00867ECE">
      <w:pPr>
        <w:spacing w:after="0" w:line="240" w:lineRule="auto"/>
      </w:pPr>
      <w:r>
        <w:separator/>
      </w:r>
    </w:p>
  </w:footnote>
  <w:footnote w:type="continuationSeparator" w:id="0">
    <w:p w14:paraId="27A2DF64" w14:textId="77777777" w:rsidR="00867ECE" w:rsidRDefault="00867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7085506">
    <w:abstractNumId w:val="8"/>
  </w:num>
  <w:num w:numId="2" w16cid:durableId="691422429">
    <w:abstractNumId w:val="6"/>
  </w:num>
  <w:num w:numId="3" w16cid:durableId="1722056523">
    <w:abstractNumId w:val="5"/>
  </w:num>
  <w:num w:numId="4" w16cid:durableId="393548041">
    <w:abstractNumId w:val="4"/>
  </w:num>
  <w:num w:numId="5" w16cid:durableId="943880537">
    <w:abstractNumId w:val="7"/>
  </w:num>
  <w:num w:numId="6" w16cid:durableId="958101473">
    <w:abstractNumId w:val="3"/>
  </w:num>
  <w:num w:numId="7" w16cid:durableId="548952655">
    <w:abstractNumId w:val="2"/>
  </w:num>
  <w:num w:numId="8" w16cid:durableId="1263144519">
    <w:abstractNumId w:val="1"/>
  </w:num>
  <w:num w:numId="9" w16cid:durableId="169314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2CA6"/>
    <w:rsid w:val="00326F90"/>
    <w:rsid w:val="006654BC"/>
    <w:rsid w:val="00707F5E"/>
    <w:rsid w:val="00867ECE"/>
    <w:rsid w:val="00AA1D8D"/>
    <w:rsid w:val="00AD2C1F"/>
    <w:rsid w:val="00B47730"/>
    <w:rsid w:val="00C668FB"/>
    <w:rsid w:val="00CB0664"/>
    <w:rsid w:val="00D00F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8CDD4F"/>
  <w14:defaultImageDpi w14:val="300"/>
  <w15:docId w15:val="{E020C5E7-F81A-4E74-BB16-C28FA4CD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PINB Lesko</cp:lastModifiedBy>
  <cp:revision>3</cp:revision>
  <cp:lastPrinted>2026-08-17T16:59:00Z</cp:lastPrinted>
  <dcterms:created xsi:type="dcterms:W3CDTF">2026-08-17T16:53:00Z</dcterms:created>
  <dcterms:modified xsi:type="dcterms:W3CDTF">2026-08-17T17:00:00Z</dcterms:modified>
  <cp:category/>
</cp:coreProperties>
</file>